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3F" w:rsidRPr="004C1A3F" w:rsidRDefault="004C1A3F" w:rsidP="000209BB">
      <w:pPr>
        <w:spacing w:line="276" w:lineRule="auto"/>
        <w:jc w:val="center"/>
        <w:rPr>
          <w:b/>
          <w:color w:val="FF0000"/>
          <w:sz w:val="28"/>
          <w:szCs w:val="28"/>
          <w:lang w:val="uk-UA"/>
        </w:rPr>
      </w:pPr>
      <w:r w:rsidRPr="004C1A3F">
        <w:rPr>
          <w:b/>
          <w:color w:val="FF0000"/>
          <w:sz w:val="28"/>
          <w:szCs w:val="28"/>
          <w:lang w:val="uk-UA"/>
        </w:rPr>
        <w:t>Українська мова</w:t>
      </w:r>
    </w:p>
    <w:p w:rsidR="004C1A3F" w:rsidRPr="004C1A3F" w:rsidRDefault="004C1A3F" w:rsidP="000209BB">
      <w:pPr>
        <w:spacing w:line="276" w:lineRule="auto"/>
        <w:jc w:val="center"/>
        <w:rPr>
          <w:i/>
          <w:color w:val="FF0000"/>
          <w:sz w:val="28"/>
          <w:szCs w:val="28"/>
          <w:lang w:val="uk-UA"/>
        </w:rPr>
      </w:pPr>
      <w:r w:rsidRPr="004C1A3F">
        <w:rPr>
          <w:i/>
          <w:color w:val="FF0000"/>
          <w:sz w:val="28"/>
          <w:szCs w:val="28"/>
          <w:lang w:val="uk-UA"/>
        </w:rPr>
        <w:t xml:space="preserve">(за підручником М. С. </w:t>
      </w:r>
      <w:proofErr w:type="spellStart"/>
      <w:r w:rsidRPr="004C1A3F">
        <w:rPr>
          <w:i/>
          <w:color w:val="FF0000"/>
          <w:sz w:val="28"/>
          <w:szCs w:val="28"/>
          <w:lang w:val="uk-UA"/>
        </w:rPr>
        <w:t>Вашуленка</w:t>
      </w:r>
      <w:proofErr w:type="spellEnd"/>
      <w:r w:rsidRPr="004C1A3F">
        <w:rPr>
          <w:i/>
          <w:color w:val="FF0000"/>
          <w:sz w:val="28"/>
          <w:szCs w:val="28"/>
          <w:lang w:val="uk-UA"/>
        </w:rPr>
        <w:t>, С. Г. Дубовик, О. І. Мельничайко)</w:t>
      </w:r>
    </w:p>
    <w:p w:rsidR="004C1A3F" w:rsidRPr="004C1A3F" w:rsidRDefault="004C1A3F" w:rsidP="000209BB">
      <w:pPr>
        <w:spacing w:line="276" w:lineRule="auto"/>
        <w:jc w:val="center"/>
        <w:rPr>
          <w:color w:val="FF0000"/>
          <w:sz w:val="28"/>
          <w:szCs w:val="28"/>
          <w:lang w:val="uk-UA"/>
        </w:rPr>
      </w:pPr>
      <w:r w:rsidRPr="004C1A3F">
        <w:rPr>
          <w:color w:val="FF0000"/>
          <w:sz w:val="28"/>
          <w:szCs w:val="28"/>
          <w:lang w:val="uk-UA"/>
        </w:rPr>
        <w:t>ІІ семестр  (3 години на тиждень)</w:t>
      </w:r>
    </w:p>
    <w:p w:rsidR="004C1A3F" w:rsidRDefault="004C1A3F" w:rsidP="000209BB">
      <w:pPr>
        <w:spacing w:line="276" w:lineRule="auto"/>
        <w:jc w:val="center"/>
        <w:rPr>
          <w:b/>
          <w:sz w:val="28"/>
          <w:szCs w:val="28"/>
          <w:lang w:val="uk-UA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43"/>
        <w:gridCol w:w="6237"/>
        <w:gridCol w:w="1418"/>
        <w:gridCol w:w="1276"/>
      </w:tblGrid>
      <w:tr w:rsidR="000209BB" w:rsidRPr="00B85022" w:rsidTr="000209BB">
        <w:tc>
          <w:tcPr>
            <w:tcW w:w="817" w:type="dxa"/>
            <w:shd w:val="clear" w:color="auto" w:fill="DAEEF3" w:themeFill="accent5" w:themeFillTint="33"/>
          </w:tcPr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 xml:space="preserve">№ </w:t>
            </w:r>
          </w:p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43" w:type="dxa"/>
            <w:shd w:val="clear" w:color="auto" w:fill="DAEEF3" w:themeFill="accent5" w:themeFillTint="33"/>
          </w:tcPr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shd w:val="clear" w:color="auto" w:fill="DAEEF3" w:themeFill="accent5" w:themeFillTint="33"/>
          </w:tcPr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 xml:space="preserve">Дата 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 xml:space="preserve">Примітка </w:t>
            </w:r>
          </w:p>
        </w:tc>
      </w:tr>
      <w:tr w:rsidR="000209BB" w:rsidRPr="00B85022" w:rsidTr="000209BB">
        <w:trPr>
          <w:trHeight w:val="469"/>
        </w:trPr>
        <w:tc>
          <w:tcPr>
            <w:tcW w:w="817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931" w:type="dxa"/>
            <w:gridSpan w:val="3"/>
          </w:tcPr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196546">
              <w:rPr>
                <w:b/>
                <w:color w:val="FF0000"/>
                <w:sz w:val="28"/>
                <w:szCs w:val="28"/>
                <w:lang w:val="uk-UA"/>
              </w:rPr>
              <w:t xml:space="preserve">Числівник </w:t>
            </w:r>
          </w:p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Загальне уявлення про числівник як частину мови. Вимова і правопис найуживаніших числів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ників, уживання їх у мовленні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Практичне засвоєння вимовляння і письма та від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мінкових форм окремих числівників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Питання до кількісних і порядкових числів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ників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Узагальнення знань про числівник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A7714C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A7714C">
              <w:rPr>
                <w:color w:val="FF0000"/>
                <w:sz w:val="28"/>
                <w:szCs w:val="28"/>
                <w:lang w:val="uk-UA"/>
              </w:rPr>
              <w:t xml:space="preserve">Урок </w:t>
            </w:r>
            <w:r>
              <w:rPr>
                <w:color w:val="FF0000"/>
                <w:sz w:val="28"/>
                <w:szCs w:val="28"/>
                <w:lang w:val="uk-UA"/>
              </w:rPr>
              <w:t xml:space="preserve">розвитку </w:t>
            </w:r>
            <w:r w:rsidRPr="00A7714C">
              <w:rPr>
                <w:color w:val="FF0000"/>
                <w:sz w:val="28"/>
                <w:szCs w:val="28"/>
                <w:lang w:val="uk-UA"/>
              </w:rPr>
              <w:t>мовлення.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Детальний переказ тексту з творчим завданням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spacing w:line="276" w:lineRule="auto"/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931" w:type="dxa"/>
            <w:gridSpan w:val="3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  <w:r w:rsidRPr="00196546">
              <w:rPr>
                <w:b/>
                <w:color w:val="FF0000"/>
                <w:sz w:val="28"/>
                <w:szCs w:val="28"/>
                <w:lang w:val="uk-UA"/>
              </w:rPr>
              <w:t xml:space="preserve">Займенник </w:t>
            </w:r>
          </w:p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Поняття про займенник як частину мови. Спостереження за роллю різних займенників у тексті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Особові займенники. Вживання особових займенників у текстах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Займенники 1-ї, 2-ї і 3-ї особи однини і множини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Відмінювання особових займенників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FF0000"/>
                <w:sz w:val="28"/>
                <w:szCs w:val="28"/>
                <w:lang w:val="uk-UA"/>
              </w:rPr>
              <w:t>Урок р</w:t>
            </w:r>
            <w:r w:rsidRPr="00A7714C">
              <w:rPr>
                <w:color w:val="FF0000"/>
                <w:sz w:val="28"/>
                <w:szCs w:val="28"/>
                <w:lang w:val="uk-UA"/>
              </w:rPr>
              <w:t>озвитк</w:t>
            </w:r>
            <w:r>
              <w:rPr>
                <w:color w:val="FF0000"/>
                <w:sz w:val="28"/>
                <w:szCs w:val="28"/>
                <w:lang w:val="uk-UA"/>
              </w:rPr>
              <w:t>у</w:t>
            </w:r>
            <w:r w:rsidRPr="00A7714C">
              <w:rPr>
                <w:color w:val="FF0000"/>
                <w:sz w:val="28"/>
                <w:szCs w:val="28"/>
                <w:lang w:val="uk-UA"/>
              </w:rPr>
              <w:t xml:space="preserve"> мовлення.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Складання тексту-міркування на основі прочитаного оповідання </w:t>
            </w:r>
          </w:p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В. Сухомлинського «Співуча пір'їнка»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Вживання займенників з прийменниками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0209BB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Перевірна </w:t>
            </w:r>
            <w:r w:rsidRPr="000209BB">
              <w:rPr>
                <w:b/>
                <w:i/>
                <w:color w:val="FF0000"/>
                <w:sz w:val="28"/>
                <w:szCs w:val="28"/>
                <w:lang w:val="uk-UA"/>
              </w:rPr>
              <w:t>робота</w:t>
            </w:r>
            <w:r w:rsidRPr="000209BB">
              <w:rPr>
                <w:b/>
                <w:color w:val="FF0000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0209BB">
              <w:rPr>
                <w:b/>
                <w:color w:val="FF0000"/>
                <w:sz w:val="28"/>
                <w:szCs w:val="28"/>
                <w:lang w:val="uk-UA"/>
              </w:rPr>
              <w:t>Аудіювання</w:t>
            </w:r>
            <w:proofErr w:type="spellEnd"/>
            <w:r w:rsidRPr="000209BB">
              <w:rPr>
                <w:b/>
                <w:color w:val="FF0000"/>
                <w:sz w:val="28"/>
                <w:szCs w:val="28"/>
                <w:lang w:val="uk-UA"/>
              </w:rPr>
              <w:t xml:space="preserve">                        </w:t>
            </w:r>
          </w:p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Побудова сполучень слів і речень із займенни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ками в різних формах. Вправи на використання займенників для зв'язку речень у текстах. Удо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сконалення текстів, шляхом використання займенників замість лексичних повторів    </w:t>
            </w:r>
          </w:p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A7714C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A7714C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 w:rsidRPr="00A7714C">
              <w:rPr>
                <w:b/>
                <w:i/>
                <w:color w:val="FF0000"/>
                <w:sz w:val="28"/>
                <w:szCs w:val="28"/>
                <w:lang w:val="uk-UA"/>
              </w:rPr>
              <w:t>Перевірка знань з  мови</w:t>
            </w:r>
            <w:r w:rsidRPr="00A7714C">
              <w:rPr>
                <w:b/>
                <w:color w:val="FF0000"/>
                <w:sz w:val="28"/>
                <w:szCs w:val="28"/>
                <w:lang w:val="uk-UA"/>
              </w:rPr>
              <w:t xml:space="preserve"> («Числівник»,  «Зай</w:t>
            </w:r>
            <w:r w:rsidRPr="00A7714C">
              <w:rPr>
                <w:b/>
                <w:color w:val="FF0000"/>
                <w:sz w:val="28"/>
                <w:szCs w:val="28"/>
                <w:lang w:val="uk-UA"/>
              </w:rPr>
              <w:softHyphen/>
              <w:t>менник»)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3" w:type="dxa"/>
          </w:tcPr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931" w:type="dxa"/>
            <w:gridSpan w:val="3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196546">
              <w:rPr>
                <w:b/>
                <w:color w:val="FF0000"/>
                <w:sz w:val="28"/>
                <w:szCs w:val="28"/>
                <w:lang w:val="uk-UA"/>
              </w:rPr>
              <w:t xml:space="preserve">Дієслово </w:t>
            </w: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Аналіз перевірної роботи. Повторення вивченого про дієслово (питання, значення, роль у реченні, зв'язок з іменниками)          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Дієслова-синоніми, дієслова-антоніми, багато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значні дієслова. Вживання дієслів у прямому</w:t>
            </w:r>
            <w:r w:rsidRPr="00B85022">
              <w:rPr>
                <w:sz w:val="28"/>
                <w:szCs w:val="28"/>
                <w:lang w:val="ru-RU"/>
              </w:rPr>
              <w:t xml:space="preserve">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>і переносному значеннях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A7714C" w:rsidRDefault="000209BB" w:rsidP="000209BB">
            <w:pPr>
              <w:spacing w:line="276" w:lineRule="auto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A7714C">
              <w:rPr>
                <w:color w:val="FF0000"/>
                <w:sz w:val="28"/>
                <w:szCs w:val="28"/>
                <w:lang w:val="uk-UA"/>
              </w:rPr>
              <w:t>Урок розвитку мовлення.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0209BB">
              <w:rPr>
                <w:b/>
                <w:color w:val="FF0000"/>
                <w:sz w:val="28"/>
                <w:szCs w:val="28"/>
                <w:lang w:val="uk-UA"/>
              </w:rPr>
              <w:t xml:space="preserve">Контрольна </w:t>
            </w:r>
            <w:proofErr w:type="spellStart"/>
            <w:r w:rsidRPr="000209BB">
              <w:rPr>
                <w:b/>
                <w:color w:val="FF0000"/>
                <w:sz w:val="28"/>
                <w:szCs w:val="28"/>
                <w:lang w:val="uk-UA"/>
              </w:rPr>
              <w:t>робота.</w:t>
            </w:r>
            <w:r>
              <w:rPr>
                <w:b/>
                <w:color w:val="FF0000"/>
                <w:sz w:val="28"/>
                <w:szCs w:val="28"/>
                <w:lang w:val="uk-UA"/>
              </w:rPr>
              <w:t>Письмовий</w:t>
            </w:r>
            <w:proofErr w:type="spellEnd"/>
            <w:r>
              <w:rPr>
                <w:b/>
                <w:color w:val="FF0000"/>
                <w:sz w:val="28"/>
                <w:szCs w:val="28"/>
                <w:lang w:val="uk-UA"/>
              </w:rPr>
              <w:t xml:space="preserve"> </w:t>
            </w:r>
            <w:r w:rsidRPr="000209BB">
              <w:rPr>
                <w:b/>
                <w:color w:val="FF0000"/>
                <w:sz w:val="28"/>
                <w:szCs w:val="28"/>
                <w:lang w:val="uk-UA"/>
              </w:rPr>
              <w:t xml:space="preserve"> тв</w:t>
            </w:r>
            <w:r>
              <w:rPr>
                <w:b/>
                <w:color w:val="FF0000"/>
                <w:sz w:val="28"/>
                <w:szCs w:val="28"/>
                <w:lang w:val="uk-UA"/>
              </w:rPr>
              <w:t>ір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Роль дієслів у текстах розповідного та описового характеру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.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>Особливості речень з однорідними присудками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Неозначена форма дієслова (початкова форма)    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Змінювання дієслів за часами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і числами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0209BB" w:rsidRDefault="000209BB" w:rsidP="000209BB">
            <w:pPr>
              <w:spacing w:line="276" w:lineRule="auto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0209BB" w:rsidRDefault="000209BB" w:rsidP="000209BB">
            <w:pPr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0209BB">
              <w:rPr>
                <w:b/>
                <w:i/>
                <w:color w:val="FF0000"/>
                <w:sz w:val="28"/>
                <w:szCs w:val="28"/>
                <w:lang w:val="uk-UA"/>
              </w:rPr>
              <w:t>Контрольна робота. Усний твір</w:t>
            </w:r>
            <w:r w:rsidRPr="000209BB">
              <w:rPr>
                <w:b/>
                <w:color w:val="000000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Дієслова теперішнього часу          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Дієслова майбутнього часу</w:t>
            </w:r>
            <w:r w:rsidRPr="00A7714C">
              <w:rPr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A7714C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A7714C">
              <w:rPr>
                <w:color w:val="FF0000"/>
                <w:sz w:val="28"/>
                <w:szCs w:val="28"/>
                <w:lang w:val="uk-UA"/>
              </w:rPr>
              <w:t>Урок розвитку мовлення.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Стислий пере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каз тексту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Правопис особових закінчень дієслів 1-ї особи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Правопис особових закінчень дієслів 2-ї особи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Правопис особових закінчень дієслів 3-ї особи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A7714C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 w:rsidRPr="00A7714C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Перевірна робота. </w:t>
            </w:r>
            <w:r w:rsidRPr="00A7714C">
              <w:rPr>
                <w:b/>
                <w:color w:val="FF0000"/>
                <w:sz w:val="28"/>
                <w:szCs w:val="28"/>
                <w:lang w:val="uk-UA"/>
              </w:rPr>
              <w:t xml:space="preserve">Диктант </w:t>
            </w:r>
          </w:p>
          <w:p w:rsidR="000209BB" w:rsidRPr="00A7714C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Дієслова минулого часу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Дієслова на </w:t>
            </w:r>
            <w:proofErr w:type="spellStart"/>
            <w:r w:rsidRPr="00B85022">
              <w:rPr>
                <w:i/>
                <w:iCs/>
                <w:color w:val="000000"/>
                <w:sz w:val="28"/>
                <w:szCs w:val="28"/>
                <w:lang w:val="uk-UA"/>
              </w:rPr>
              <w:t>-ся</w:t>
            </w:r>
            <w:proofErr w:type="spellEnd"/>
            <w:r w:rsidRPr="00B85022">
              <w:rPr>
                <w:i/>
                <w:iCs/>
                <w:color w:val="000000"/>
                <w:sz w:val="28"/>
                <w:szCs w:val="28"/>
                <w:lang w:val="uk-UA"/>
              </w:rPr>
              <w:t xml:space="preserve"> (</w:t>
            </w:r>
            <w:proofErr w:type="spellStart"/>
            <w:r w:rsidRPr="00B85022">
              <w:rPr>
                <w:i/>
                <w:iCs/>
                <w:color w:val="000000"/>
                <w:sz w:val="28"/>
                <w:szCs w:val="28"/>
                <w:lang w:val="uk-UA"/>
              </w:rPr>
              <w:t>-сь</w:t>
            </w:r>
            <w:proofErr w:type="spellEnd"/>
            <w:r w:rsidRPr="00B85022">
              <w:rPr>
                <w:i/>
                <w:iCs/>
                <w:color w:val="000000"/>
                <w:sz w:val="28"/>
                <w:szCs w:val="28"/>
                <w:lang w:val="uk-UA"/>
              </w:rPr>
              <w:t xml:space="preserve">)                                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A7714C" w:rsidRDefault="000209BB" w:rsidP="000209BB">
            <w:pPr>
              <w:spacing w:line="276" w:lineRule="auto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A7714C">
              <w:rPr>
                <w:color w:val="FF0000"/>
                <w:sz w:val="28"/>
                <w:szCs w:val="28"/>
                <w:lang w:val="uk-UA"/>
              </w:rPr>
              <w:t>Урок розвитку мовлення.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__________________</w:t>
            </w:r>
          </w:p>
          <w:p w:rsidR="000209BB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__________________________________________</w:t>
            </w:r>
          </w:p>
          <w:p w:rsidR="000209BB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__________________________________________</w:t>
            </w:r>
          </w:p>
          <w:p w:rsidR="000209BB" w:rsidRDefault="000209BB" w:rsidP="000209BB">
            <w:pPr>
              <w:spacing w:line="276" w:lineRule="auto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__________________________________________</w:t>
            </w:r>
          </w:p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Повторення вивченого про дієслово</w:t>
            </w:r>
          </w:p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A7714C" w:rsidRDefault="000209BB" w:rsidP="000209BB">
            <w:pPr>
              <w:spacing w:line="276" w:lineRule="auto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 w:rsidRPr="00A7714C">
              <w:rPr>
                <w:b/>
                <w:i/>
                <w:color w:val="FF0000"/>
                <w:sz w:val="28"/>
                <w:szCs w:val="28"/>
                <w:lang w:val="uk-UA"/>
              </w:rPr>
              <w:t>Перевірка знань з мови</w:t>
            </w:r>
            <w:r w:rsidRPr="00A7714C">
              <w:rPr>
                <w:b/>
                <w:color w:val="FF0000"/>
                <w:sz w:val="28"/>
                <w:szCs w:val="28"/>
                <w:lang w:val="uk-UA"/>
              </w:rPr>
              <w:t xml:space="preserve"> («Дієслово»)</w:t>
            </w:r>
          </w:p>
          <w:p w:rsidR="000209BB" w:rsidRPr="00A7714C" w:rsidRDefault="000209BB" w:rsidP="000209BB">
            <w:pPr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spacing w:line="276" w:lineRule="auto"/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931" w:type="dxa"/>
            <w:gridSpan w:val="3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196546">
              <w:rPr>
                <w:b/>
                <w:color w:val="FF0000"/>
                <w:sz w:val="28"/>
                <w:szCs w:val="28"/>
                <w:lang w:val="uk-UA"/>
              </w:rPr>
              <w:lastRenderedPageBreak/>
              <w:t xml:space="preserve">Прислівник </w:t>
            </w:r>
          </w:p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Аналіз перевірної роботи. Поняття про прислів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ник як частину мови (значення, питання, роль у реченні, зв'язок з дієсловами)      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Урок розвитку зв'язного мовлення. Стислий письмовий переказ оповідання В. Сухомлинського «Усмішка»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Роль прислівників </w:t>
            </w:r>
            <w:r>
              <w:rPr>
                <w:color w:val="000000"/>
                <w:sz w:val="28"/>
                <w:szCs w:val="28"/>
                <w:lang w:val="uk-UA"/>
              </w:rPr>
              <w:t>–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синонімів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та антонімів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у мовленні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A7714C" w:rsidRDefault="000209BB" w:rsidP="000209BB">
            <w:pPr>
              <w:spacing w:line="276" w:lineRule="auto"/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A7714C" w:rsidRDefault="000209BB" w:rsidP="000209BB">
            <w:pPr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 w:rsidRPr="00A7714C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Перевірна робота. </w:t>
            </w:r>
            <w:r w:rsidRPr="00A7714C">
              <w:rPr>
                <w:b/>
                <w:color w:val="FF0000"/>
                <w:sz w:val="28"/>
                <w:szCs w:val="28"/>
                <w:lang w:val="uk-UA"/>
              </w:rPr>
              <w:t xml:space="preserve">Контрольне списування            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Однорідні другорядні члени речення, виражені прислівниками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color w:val="FF0000"/>
                <w:sz w:val="28"/>
                <w:szCs w:val="28"/>
                <w:lang w:val="uk-UA"/>
              </w:rPr>
              <w:t>Урок розвит</w:t>
            </w:r>
            <w:r w:rsidRPr="000209BB">
              <w:rPr>
                <w:color w:val="FF0000"/>
                <w:sz w:val="28"/>
                <w:szCs w:val="28"/>
                <w:lang w:val="uk-UA"/>
              </w:rPr>
              <w:t>к</w:t>
            </w:r>
            <w:r>
              <w:rPr>
                <w:color w:val="FF0000"/>
                <w:sz w:val="28"/>
                <w:szCs w:val="28"/>
                <w:lang w:val="uk-UA"/>
              </w:rPr>
              <w:t>у</w:t>
            </w:r>
            <w:r w:rsidRPr="000209BB">
              <w:rPr>
                <w:color w:val="FF0000"/>
                <w:sz w:val="28"/>
                <w:szCs w:val="28"/>
                <w:lang w:val="uk-UA"/>
              </w:rPr>
              <w:t xml:space="preserve"> мовлення.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Складання твору-міркування «Що таке доброта?»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Роль однорідних членів речення, виражених прислівниками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A7714C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A7714C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Перевірна робота. </w:t>
            </w:r>
            <w:r w:rsidRPr="00A7714C">
              <w:rPr>
                <w:b/>
                <w:color w:val="FF0000"/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Роль прислівників у художніх і науково-популярних текстах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0209BB" w:rsidRP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Правопис найуживаніших прислівників Узагальнення вивченого про прислівник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ДПА</w:t>
            </w:r>
          </w:p>
          <w:p w:rsidR="000209BB" w:rsidRP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spacing w:line="276" w:lineRule="auto"/>
              <w:ind w:left="36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43" w:type="dxa"/>
          </w:tcPr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8931" w:type="dxa"/>
            <w:gridSpan w:val="3"/>
          </w:tcPr>
          <w:p w:rsidR="000209BB" w:rsidRPr="00196546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196546">
              <w:rPr>
                <w:b/>
                <w:color w:val="FF0000"/>
                <w:sz w:val="28"/>
                <w:szCs w:val="28"/>
                <w:lang w:val="uk-UA"/>
              </w:rPr>
              <w:t xml:space="preserve">Повторення вивченого в 1-4 класах </w:t>
            </w:r>
          </w:p>
          <w:p w:rsidR="000209BB" w:rsidRPr="00B85022" w:rsidRDefault="000209BB" w:rsidP="000209BB">
            <w:pPr>
              <w:spacing w:line="276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sz w:val="28"/>
                <w:szCs w:val="28"/>
                <w:lang w:val="uk-UA"/>
              </w:rPr>
              <w:t>Що ми знаємо про текст, речення, слово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sz w:val="28"/>
                <w:szCs w:val="28"/>
                <w:lang w:val="uk-UA"/>
              </w:rPr>
              <w:t xml:space="preserve">Що ми знаємо про іменник </w:t>
            </w:r>
            <w:r>
              <w:rPr>
                <w:sz w:val="28"/>
                <w:szCs w:val="28"/>
                <w:lang w:val="uk-UA"/>
              </w:rPr>
              <w:t>, прикметник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0209BB">
              <w:rPr>
                <w:color w:val="FF0000"/>
                <w:sz w:val="28"/>
                <w:szCs w:val="28"/>
                <w:lang w:val="uk-UA"/>
              </w:rPr>
              <w:t>Урок розвитку мовлення.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Складання текстів - інструкцій</w:t>
            </w: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sz w:val="28"/>
                <w:szCs w:val="28"/>
                <w:lang w:val="uk-UA"/>
              </w:rPr>
              <w:t xml:space="preserve">Що ми знаємо про займенник </w:t>
            </w:r>
            <w:r>
              <w:rPr>
                <w:sz w:val="28"/>
                <w:szCs w:val="28"/>
                <w:lang w:val="uk-UA"/>
              </w:rPr>
              <w:t>, числівник</w:t>
            </w:r>
          </w:p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sz w:val="28"/>
                <w:szCs w:val="28"/>
                <w:lang w:val="uk-UA"/>
              </w:rPr>
              <w:t>Що ми знаємо про дієслово та прислівник</w:t>
            </w:r>
          </w:p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0209BB" w:rsidRPr="00B85022" w:rsidTr="000209BB">
        <w:trPr>
          <w:trHeight w:val="389"/>
        </w:trPr>
        <w:tc>
          <w:tcPr>
            <w:tcW w:w="817" w:type="dxa"/>
          </w:tcPr>
          <w:p w:rsidR="000209BB" w:rsidRPr="00196546" w:rsidRDefault="000209BB" w:rsidP="000209B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3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0209BB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Підсумковий урок</w:t>
            </w:r>
          </w:p>
          <w:p w:rsidR="000209BB" w:rsidRPr="00B85022" w:rsidRDefault="000209BB" w:rsidP="000209B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0209BB" w:rsidRPr="00B85022" w:rsidRDefault="000209BB" w:rsidP="000209BB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785A15" w:rsidRPr="004C1A3F" w:rsidRDefault="000209BB" w:rsidP="000209BB">
      <w:pPr>
        <w:spacing w:line="276" w:lineRule="auto"/>
        <w:rPr>
          <w:lang w:val="ru-RU"/>
        </w:rPr>
      </w:pPr>
    </w:p>
    <w:sectPr w:rsidR="00785A15" w:rsidRPr="004C1A3F" w:rsidSect="00EA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244F5"/>
    <w:multiLevelType w:val="hybridMultilevel"/>
    <w:tmpl w:val="6EA08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C1A3F"/>
    <w:rsid w:val="000209BB"/>
    <w:rsid w:val="00196546"/>
    <w:rsid w:val="003372F2"/>
    <w:rsid w:val="004C1A3F"/>
    <w:rsid w:val="004D649A"/>
    <w:rsid w:val="00776969"/>
    <w:rsid w:val="00A0060F"/>
    <w:rsid w:val="00A7714C"/>
    <w:rsid w:val="00AA7A7B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paragraph" w:styleId="a4">
    <w:name w:val="List Paragraph"/>
    <w:basedOn w:val="a"/>
    <w:uiPriority w:val="34"/>
    <w:qFormat/>
    <w:rsid w:val="001965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cp:lastPrinted>2016-01-28T16:35:00Z</cp:lastPrinted>
  <dcterms:created xsi:type="dcterms:W3CDTF">2016-01-28T15:35:00Z</dcterms:created>
  <dcterms:modified xsi:type="dcterms:W3CDTF">2016-01-28T16:35:00Z</dcterms:modified>
</cp:coreProperties>
</file>